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opredeterminado"/>
        <w:rPr>
          <w:rFonts w:ascii="Arial" w:hAnsi="Arial" w:cs="Arial"/>
          <w:sz w:val="22"/>
          <w:szCs w:val="22"/>
          <w:lang w:val="gl-ES"/>
        </w:rPr>
      </w:pPr>
      <w:r>
        <w:rPr>
          <w:rFonts w:cs="Arial" w:ascii="Arial" w:hAnsi="Arial"/>
          <w:sz w:val="22"/>
          <w:szCs w:val="22"/>
          <w:lang w:val="gl-ES"/>
        </w:rPr>
        <w:tab/>
        <w:tab/>
      </w:r>
    </w:p>
    <w:p>
      <w:pPr>
        <w:pStyle w:val="BodyText"/>
        <w:jc w:val="center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 xml:space="preserve">DECLARACIÓN SOBRE </w:t>
      </w:r>
      <w:r>
        <w:rPr>
          <w:rFonts w:cs="Arial"/>
          <w:b/>
          <w:sz w:val="20"/>
          <w:szCs w:val="20"/>
          <w:lang w:val="gl-ES"/>
        </w:rPr>
        <w:t xml:space="preserve">A </w:t>
      </w:r>
      <w:r>
        <w:rPr>
          <w:rFonts w:cs="Arial"/>
          <w:b/>
          <w:sz w:val="20"/>
          <w:szCs w:val="20"/>
          <w:lang w:val="gl-ES"/>
        </w:rPr>
        <w:t xml:space="preserve">APLICACIÓN DOUTROS CRITERIOS EN RELACIÓN </w:t>
      </w:r>
      <w:r>
        <w:rPr>
          <w:rFonts w:cs="Arial"/>
          <w:b/>
          <w:sz w:val="20"/>
          <w:szCs w:val="20"/>
          <w:lang w:val="gl-ES"/>
        </w:rPr>
        <w:t>COA</w:t>
      </w:r>
    </w:p>
    <w:p>
      <w:pPr>
        <w:pStyle w:val="BodyText"/>
        <w:jc w:val="center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SELECCIÓN DE PARTICIPANTES NA ACCIÓN FORMATIVA / CURSO DE FORMACIÓN</w:t>
      </w:r>
    </w:p>
    <w:p>
      <w:pPr>
        <w:pStyle w:val="BodyText"/>
        <w:jc w:val="center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QUE SE INDICA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1. DATOS DA PERSOA SOLICITANTE: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tbl>
      <w:tblPr>
        <w:tblStyle w:val="Tablaconcuadrcula"/>
        <w:tblW w:w="9271" w:type="dxa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286"/>
        <w:gridCol w:w="2281"/>
        <w:gridCol w:w="2287"/>
        <w:gridCol w:w="2416"/>
      </w:tblGrid>
      <w:tr>
        <w:trPr/>
        <w:tc>
          <w:tcPr>
            <w:tcW w:w="456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APELIDOS:</w:t>
            </w:r>
          </w:p>
        </w:tc>
        <w:tc>
          <w:tcPr>
            <w:tcW w:w="2287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NOME:</w:t>
            </w:r>
          </w:p>
        </w:tc>
        <w:tc>
          <w:tcPr>
            <w:tcW w:w="2416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DNI/NIE: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  <w:tc>
          <w:tcPr>
            <w:tcW w:w="2281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  <w:tc>
          <w:tcPr>
            <w:tcW w:w="2287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  <w:tc>
          <w:tcPr>
            <w:tcW w:w="241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</w:tr>
      <w:tr>
        <w:trPr/>
        <w:tc>
          <w:tcPr>
            <w:tcW w:w="685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POSTO DE TRABALLO:</w:t>
            </w:r>
          </w:p>
        </w:tc>
        <w:tc>
          <w:tcPr>
            <w:tcW w:w="2416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ENDEREZO CORREO-E</w:t>
            </w:r>
          </w:p>
        </w:tc>
      </w:tr>
      <w:tr>
        <w:trPr/>
        <w:tc>
          <w:tcPr>
            <w:tcW w:w="6854" w:type="dxa"/>
            <w:gridSpan w:val="3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  <w:tc>
          <w:tcPr>
            <w:tcW w:w="2416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</w:tr>
      <w:tr>
        <w:trPr/>
        <w:tc>
          <w:tcPr>
            <w:tcW w:w="9270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SERVIZO / SECCIÓN / CENTRO / UNIDADE</w:t>
            </w:r>
          </w:p>
        </w:tc>
      </w:tr>
      <w:tr>
        <w:trPr/>
        <w:tc>
          <w:tcPr>
            <w:tcW w:w="9270" w:type="dxa"/>
            <w:gridSpan w:val="4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</w:tr>
    </w:tbl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2. DATOS DA ACCIÓN FORMATIVA / CURSO DE FORMACIÓN SOLICITADO: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tbl>
      <w:tblPr>
        <w:tblStyle w:val="Tablaconcuadrcula"/>
        <w:tblW w:w="9140" w:type="dxa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285"/>
        <w:gridCol w:w="6854"/>
      </w:tblGrid>
      <w:tr>
        <w:trPr/>
        <w:tc>
          <w:tcPr>
            <w:tcW w:w="2285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CÓDIGO:</w:t>
            </w:r>
          </w:p>
        </w:tc>
        <w:tc>
          <w:tcPr>
            <w:tcW w:w="6854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DENOMINACIÓN: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OC25-2</w:t>
            </w:r>
          </w:p>
        </w:tc>
        <w:tc>
          <w:tcPr>
            <w:tcW w:w="6854" w:type="dxa"/>
            <w:vMerge w:val="restart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Capacitación do persoal empregado público na implementación da Instrución para a transversalidade de xénero na Deputación da Coruña.</w:t>
            </w:r>
          </w:p>
        </w:tc>
      </w:tr>
      <w:tr>
        <w:trPr/>
        <w:tc>
          <w:tcPr>
            <w:tcW w:w="2285" w:type="dxa"/>
            <w:tcBorders>
              <w:left w:val="nil"/>
              <w:bottom w:val="nil"/>
            </w:tcBorders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  <w:tc>
          <w:tcPr>
            <w:tcW w:w="6854" w:type="dxa"/>
            <w:vMerge w:val="continue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</w:r>
          </w:p>
        </w:tc>
      </w:tr>
    </w:tbl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b/>
          <w:sz w:val="20"/>
          <w:szCs w:val="20"/>
          <w:lang w:val="gl-ES"/>
        </w:rPr>
      </w:pPr>
      <w:r>
        <w:rPr>
          <w:rFonts w:cs="Arial"/>
          <w:b/>
          <w:sz w:val="20"/>
          <w:szCs w:val="20"/>
          <w:lang w:val="gl-ES"/>
        </w:rPr>
        <w:t>3. DECLARACIÓN:</w:t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</w:r>
    </w:p>
    <w:p>
      <w:pPr>
        <w:pStyle w:val="BodyText"/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  <w:t>En relación c</w:t>
      </w:r>
      <w:r>
        <w:rPr>
          <w:rFonts w:cs="Arial"/>
          <w:sz w:val="20"/>
          <w:szCs w:val="20"/>
          <w:lang w:val="gl-ES"/>
        </w:rPr>
        <w:t>o</w:t>
      </w:r>
      <w:r>
        <w:rPr>
          <w:rFonts w:cs="Arial"/>
          <w:sz w:val="20"/>
          <w:szCs w:val="20"/>
          <w:lang w:val="gl-ES"/>
        </w:rPr>
        <w:t xml:space="preserve">a miña solicitude </w:t>
      </w:r>
      <w:r>
        <w:rPr>
          <w:rFonts w:cs="Arial"/>
          <w:sz w:val="20"/>
          <w:szCs w:val="20"/>
          <w:lang w:val="gl-ES"/>
        </w:rPr>
        <w:t>de participación</w:t>
      </w:r>
      <w:r>
        <w:rPr>
          <w:rFonts w:cs="Arial"/>
          <w:sz w:val="20"/>
          <w:szCs w:val="20"/>
          <w:lang w:val="gl-ES"/>
        </w:rPr>
        <w:t xml:space="preserve"> </w:t>
      </w:r>
      <w:r>
        <w:rPr>
          <w:rFonts w:cs="Arial"/>
          <w:sz w:val="20"/>
          <w:szCs w:val="20"/>
          <w:lang w:val="gl-ES"/>
        </w:rPr>
        <w:t>na</w:t>
      </w:r>
      <w:r>
        <w:rPr>
          <w:rFonts w:cs="Arial"/>
          <w:sz w:val="20"/>
          <w:szCs w:val="20"/>
          <w:lang w:val="gl-ES"/>
        </w:rPr>
        <w:t xml:space="preserve"> acción formativa / curso de formación que se indica </w:t>
      </w:r>
      <w:r>
        <w:rPr>
          <w:rFonts w:cs="Arial"/>
          <w:sz w:val="20"/>
          <w:szCs w:val="20"/>
          <w:lang w:val="gl-ES"/>
        </w:rPr>
        <w:t>no apartado 2 anterior;</w:t>
      </w:r>
      <w:r>
        <w:rPr>
          <w:rFonts w:cs="Arial"/>
          <w:sz w:val="20"/>
          <w:szCs w:val="20"/>
          <w:lang w:val="gl-ES"/>
        </w:rPr>
        <w:t xml:space="preserve">  DECLAR</w:t>
      </w:r>
      <w:r>
        <w:rPr>
          <w:rFonts w:cs="Arial"/>
          <w:sz w:val="20"/>
          <w:szCs w:val="20"/>
          <w:lang w:val="gl-ES"/>
        </w:rPr>
        <w:t>O</w:t>
      </w:r>
      <w:r>
        <w:rPr>
          <w:rFonts w:cs="Arial"/>
          <w:sz w:val="20"/>
          <w:szCs w:val="20"/>
          <w:lang w:val="gl-ES"/>
        </w:rPr>
        <w:t xml:space="preserve"> o seguinte:</w:t>
      </w:r>
    </w:p>
    <w:p>
      <w:pPr>
        <w:pStyle w:val="BodyText"/>
        <w:rPr>
          <w:rFonts w:cs="Arial"/>
          <w:sz w:val="8"/>
          <w:szCs w:val="8"/>
          <w:lang w:val="gl-ES"/>
        </w:rPr>
      </w:pPr>
      <w:r>
        <w:rPr>
          <w:rFonts w:cs="Arial"/>
          <w:sz w:val="8"/>
          <w:szCs w:val="8"/>
          <w:lang w:val="gl-ES"/>
        </w:rPr>
      </w:r>
    </w:p>
    <w:p>
      <w:pPr>
        <w:pStyle w:val="BodyText"/>
        <w:numPr>
          <w:ilvl w:val="0"/>
          <w:numId w:val="1"/>
        </w:numPr>
        <w:rPr>
          <w:rFonts w:cs="Arial"/>
          <w:sz w:val="20"/>
          <w:szCs w:val="20"/>
          <w:lang w:val="gl-ES"/>
        </w:rPr>
      </w:pPr>
      <w:r>
        <w:rPr>
          <w:rFonts w:cs="Arial"/>
          <w:sz w:val="20"/>
          <w:szCs w:val="20"/>
          <w:lang w:val="gl-ES"/>
        </w:rPr>
        <w:t>Que re</w:t>
      </w:r>
      <w:r>
        <w:rPr>
          <w:rFonts w:cs="Arial"/>
          <w:sz w:val="20"/>
          <w:szCs w:val="20"/>
          <w:lang w:val="gl-ES"/>
        </w:rPr>
        <w:t>uno</w:t>
      </w:r>
      <w:r>
        <w:rPr>
          <w:rFonts w:cs="Arial"/>
          <w:sz w:val="20"/>
          <w:szCs w:val="20"/>
          <w:lang w:val="gl-ES"/>
        </w:rPr>
        <w:t xml:space="preserve"> as condicións e requisitos para a aplicación do criterio de selección ou participación </w:t>
      </w:r>
      <w:r>
        <w:rPr>
          <w:rFonts w:cs="Arial"/>
          <w:sz w:val="20"/>
          <w:szCs w:val="20"/>
          <w:lang w:val="gl-ES"/>
        </w:rPr>
        <w:t xml:space="preserve">que se detalla </w:t>
      </w:r>
      <w:r>
        <w:rPr>
          <w:rFonts w:cs="Arial"/>
          <w:sz w:val="20"/>
          <w:szCs w:val="20"/>
          <w:lang w:val="gl-ES"/>
        </w:rPr>
        <w:t>na seguinte táboa no sentido que se indica cunha “X”, a</w:t>
      </w:r>
      <w:r>
        <w:rPr>
          <w:rFonts w:cs="Arial"/>
          <w:sz w:val="20"/>
          <w:szCs w:val="20"/>
          <w:lang w:val="gl-ES"/>
        </w:rPr>
        <w:t>cheg</w:t>
      </w:r>
      <w:r>
        <w:rPr>
          <w:rFonts w:cs="Arial"/>
          <w:sz w:val="20"/>
          <w:szCs w:val="20"/>
          <w:lang w:val="gl-ES"/>
        </w:rPr>
        <w:t xml:space="preserve">ando a </w:t>
      </w:r>
      <w:r>
        <w:rPr>
          <w:rFonts w:cs="Arial"/>
          <w:sz w:val="20"/>
          <w:szCs w:val="20"/>
          <w:lang w:val="gl-ES"/>
        </w:rPr>
        <w:t>correspondente</w:t>
      </w:r>
      <w:r>
        <w:rPr>
          <w:rFonts w:cs="Arial"/>
          <w:sz w:val="20"/>
          <w:szCs w:val="20"/>
          <w:lang w:val="gl-ES"/>
        </w:rPr>
        <w:t xml:space="preserve"> documentación que o acredita:</w:t>
      </w:r>
    </w:p>
    <w:p>
      <w:pPr>
        <w:pStyle w:val="BodyText"/>
        <w:rPr>
          <w:rFonts w:cs="Arial"/>
          <w:sz w:val="8"/>
          <w:szCs w:val="8"/>
          <w:lang w:val="gl-ES"/>
        </w:rPr>
      </w:pPr>
      <w:r>
        <w:rPr>
          <w:rFonts w:cs="Arial"/>
          <w:sz w:val="8"/>
          <w:szCs w:val="8"/>
          <w:lang w:val="gl-ES"/>
        </w:rPr>
      </w:r>
    </w:p>
    <w:tbl>
      <w:tblPr>
        <w:tblStyle w:val="Tablaconcuadrcula"/>
        <w:tblW w:w="9129" w:type="dxa"/>
        <w:jc w:val="left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noVBand="1" w:lastRow="0" w:firstColumn="1" w:lastColumn="0" w:noHBand="0" w:val="04a0"/>
      </w:tblPr>
      <w:tblGrid>
        <w:gridCol w:w="2609"/>
        <w:gridCol w:w="4960"/>
        <w:gridCol w:w="1560"/>
      </w:tblGrid>
      <w:tr>
        <w:trPr/>
        <w:tc>
          <w:tcPr>
            <w:tcW w:w="2609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Criterio</w:t>
            </w:r>
          </w:p>
        </w:tc>
        <w:tc>
          <w:tcPr>
            <w:tcW w:w="4960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Descrición do criterio</w:t>
            </w:r>
          </w:p>
        </w:tc>
        <w:tc>
          <w:tcPr>
            <w:tcW w:w="1560" w:type="dxa"/>
            <w:tcBorders/>
            <w:shd w:color="auto" w:fill="D9D9D9" w:themeFill="background1" w:themeFillShade="d9" w:val="clea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20"/>
                <w:szCs w:val="20"/>
                <w:lang w:val="gl-ES"/>
              </w:rPr>
            </w:pP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 xml:space="preserve">Aplicación </w:t>
            </w: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(</w:t>
            </w:r>
            <w:r>
              <w:rPr>
                <w:rFonts w:eastAsia="Times New Roman" w:cs="Arial"/>
                <w:kern w:val="0"/>
                <w:sz w:val="20"/>
                <w:szCs w:val="20"/>
                <w:vertAlign w:val="superscript"/>
                <w:lang w:val="gl-ES" w:bidi="ar-SA"/>
              </w:rPr>
              <w:t>1</w:t>
            </w:r>
            <w:r>
              <w:rPr>
                <w:rFonts w:eastAsia="Times New Roman" w:cs="Arial"/>
                <w:kern w:val="0"/>
                <w:sz w:val="20"/>
                <w:szCs w:val="20"/>
                <w:lang w:val="gl-ES" w:bidi="ar-SA"/>
              </w:rPr>
              <w:t>)</w:t>
            </w:r>
          </w:p>
        </w:tc>
      </w:tr>
      <w:tr>
        <w:trPr/>
        <w:tc>
          <w:tcPr>
            <w:tcW w:w="2609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 xml:space="preserve">― 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 xml:space="preserve">Criterio de 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p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referencia:</w:t>
            </w:r>
          </w:p>
        </w:tc>
        <w:tc>
          <w:tcPr>
            <w:tcW w:w="4960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De acordo co disposto no artigo 60.1 da Lei Orgánica 3/2007, do 22 de marz</w:t>
            </w:r>
            <w:r>
              <w:rPr>
                <w:rFonts w:eastAsia="Times New Roman" w:cs="Arial"/>
                <w:b w:val="false"/>
                <w:bCs w:val="false"/>
                <w:kern w:val="0"/>
                <w:sz w:val="16"/>
                <w:szCs w:val="16"/>
                <w:lang w:val="gl-ES" w:bidi="ar-SA"/>
              </w:rPr>
              <w:t>o, para a igualdade efectiva de mulleres e homes, outorgarase preferencia na selección a quen se incorporou no prazo dun ano ao servizo activo, procedentes d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o permiso de maternidade ou paternidade, ou reingresasen desde a situación de excedencia por razóns de garda legal e atención a persoas maiores dependentes ou persoas con discapacidade, con obxecto de actualizar os coñecementos dos empregados e empregadas públicas.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SI:</w:t>
            </w:r>
          </w:p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NON: X</w:t>
            </w:r>
          </w:p>
        </w:tc>
      </w:tr>
      <w:tr>
        <w:trPr/>
        <w:tc>
          <w:tcPr>
            <w:tcW w:w="2609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 xml:space="preserve">― 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Criterio de participación:</w:t>
            </w:r>
          </w:p>
        </w:tc>
        <w:tc>
          <w:tcPr>
            <w:tcW w:w="4960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Poderase participar en actividades de formación durante os permisos por parto, adopción ou acollemento, así como durante a situación de excedencia por coidado de familiares, segundo o disposto nos artigos 49 e 89.4 do texto refundido da Lei do Estatuto Básico do Empregado Público, aprobado polo Real Decreto Lexislativo 5/2015, do 30 de outubro.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SI:</w:t>
            </w:r>
          </w:p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NON: X</w:t>
            </w:r>
          </w:p>
        </w:tc>
      </w:tr>
      <w:tr>
        <w:trPr/>
        <w:tc>
          <w:tcPr>
            <w:tcW w:w="2609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left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 xml:space="preserve">― </w:t>
            </w: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Criterio de adaptación para as persoas con discapacidade:</w:t>
            </w:r>
          </w:p>
        </w:tc>
        <w:tc>
          <w:tcPr>
            <w:tcW w:w="4960" w:type="dxa"/>
            <w:tcBorders/>
          </w:tcPr>
          <w:p>
            <w:pPr>
              <w:pStyle w:val="BodyText"/>
              <w:widowControl/>
              <w:suppressAutoHyphens w:val="true"/>
              <w:spacing w:before="0" w:after="0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En aplicación do Real Decreto 2271/2004, do 3 de decembro, polo que se regula o acceso ao emprego público e a provisión de postos de traballo das persoas con discapacidade, as persoas con discapacidade que soliciten participar nunha actividade formativa poderán facer constar tal circunstancia na inscrición, e poderán indicar, as adaptacións necesarias para poder realizala no caso de que fosen seleccionadas.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SI:</w:t>
            </w:r>
          </w:p>
          <w:p>
            <w:pPr>
              <w:pStyle w:val="BodyText"/>
              <w:widowControl/>
              <w:suppressAutoHyphens w:val="true"/>
              <w:spacing w:before="0" w:after="0"/>
              <w:jc w:val="center"/>
              <w:rPr>
                <w:rFonts w:cs="Arial"/>
                <w:sz w:val="16"/>
                <w:szCs w:val="16"/>
                <w:lang w:val="gl-ES"/>
              </w:rPr>
            </w:pPr>
            <w:r>
              <w:rPr>
                <w:rFonts w:eastAsia="Times New Roman" w:cs="Arial"/>
                <w:kern w:val="0"/>
                <w:sz w:val="16"/>
                <w:szCs w:val="16"/>
                <w:lang w:val="gl-ES" w:bidi="ar-SA"/>
              </w:rPr>
              <w:t>NON: X</w:t>
            </w:r>
          </w:p>
        </w:tc>
      </w:tr>
    </w:tbl>
    <w:p>
      <w:pPr>
        <w:pStyle w:val="BodyText"/>
        <w:rPr>
          <w:rFonts w:cs="Arial"/>
          <w:sz w:val="8"/>
          <w:szCs w:val="8"/>
          <w:lang w:val="gl-ES"/>
        </w:rPr>
      </w:pPr>
      <w:r>
        <w:rPr>
          <w:rFonts w:cs="Arial"/>
          <w:sz w:val="8"/>
          <w:szCs w:val="8"/>
          <w:lang w:val="gl-ES"/>
        </w:rPr>
      </w:r>
    </w:p>
    <w:p>
      <w:pPr>
        <w:pStyle w:val="BodyText"/>
        <w:widowControl/>
        <w:suppressAutoHyphens w:val="true"/>
        <w:overflowPunct w:val="true"/>
        <w:bidi w:val="0"/>
        <w:spacing w:before="0" w:after="0"/>
        <w:ind w:hanging="0" w:left="0" w:right="0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  <w:t>(</w:t>
      </w: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) Indicar cunha “x” o que proceda SI ou NON.</w:t>
      </w:r>
    </w:p>
    <w:p>
      <w:pPr>
        <w:pStyle w:val="BodyText"/>
        <w:widowControl/>
        <w:suppressAutoHyphens w:val="true"/>
        <w:overflowPunct w:val="true"/>
        <w:bidi w:val="0"/>
        <w:spacing w:before="0" w:after="0"/>
        <w:ind w:hanging="0" w:left="0" w:right="0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"/>
        </w:numPr>
        <w:ind w:hanging="360" w:left="360"/>
        <w:rPr>
          <w:sz w:val="20"/>
          <w:szCs w:val="20"/>
        </w:rPr>
      </w:pPr>
      <w:r>
        <w:rPr>
          <w:rFonts w:cs="Arial"/>
          <w:sz w:val="20"/>
          <w:szCs w:val="20"/>
          <w:lang w:val="gl-ES"/>
        </w:rPr>
        <w:t>Que a</w:t>
      </w:r>
      <w:r>
        <w:rPr>
          <w:rFonts w:cs="Arial"/>
          <w:sz w:val="20"/>
          <w:szCs w:val="20"/>
          <w:lang w:val="gl-ES"/>
        </w:rPr>
        <w:t>chego</w:t>
      </w:r>
      <w:r>
        <w:rPr>
          <w:rFonts w:cs="Arial"/>
          <w:sz w:val="20"/>
          <w:szCs w:val="20"/>
          <w:lang w:val="gl-ES"/>
        </w:rPr>
        <w:t xml:space="preserve"> a presente declaración </w:t>
      </w:r>
      <w:r>
        <w:rPr>
          <w:rFonts w:cs="Arial"/>
          <w:sz w:val="20"/>
          <w:szCs w:val="20"/>
          <w:lang w:val="gl-ES"/>
        </w:rPr>
        <w:t>por medio da plataforma SUBTel</w:t>
      </w:r>
      <w:r>
        <w:rPr>
          <w:rFonts w:cs="Arial"/>
          <w:sz w:val="20"/>
          <w:szCs w:val="20"/>
          <w:lang w:val="gl-ES"/>
        </w:rPr>
        <w:t>, mediante a cumprimentació</w:t>
      </w:r>
      <w:bookmarkStart w:id="0" w:name="_GoBack"/>
      <w:bookmarkEnd w:id="0"/>
      <w:r>
        <w:rPr>
          <w:rFonts w:cs="Arial"/>
          <w:sz w:val="20"/>
          <w:szCs w:val="20"/>
          <w:lang w:val="gl-ES"/>
        </w:rPr>
        <w:t xml:space="preserve">n da solapa de “DOC. ADICIONAL / </w:t>
      </w:r>
      <w:r>
        <w:rPr>
          <w:rFonts w:cs="Arial"/>
          <w:sz w:val="20"/>
          <w:szCs w:val="20"/>
          <w:lang w:val="gl-ES"/>
        </w:rPr>
        <w:t>EMENDAS</w:t>
      </w:r>
      <w:r>
        <w:rPr>
          <w:rFonts w:cs="Arial"/>
          <w:sz w:val="20"/>
          <w:szCs w:val="20"/>
          <w:lang w:val="gl-ES"/>
        </w:rPr>
        <w:t xml:space="preserve">” da miña solicitude de participación na acción formativa que se indica, </w:t>
      </w:r>
      <w:r>
        <w:rPr>
          <w:rFonts w:cs="Arial"/>
          <w:sz w:val="20"/>
          <w:szCs w:val="20"/>
          <w:lang w:val="gl-ES"/>
        </w:rPr>
        <w:t>xunto,</w:t>
      </w:r>
      <w:r>
        <w:rPr>
          <w:rFonts w:cs="Arial"/>
          <w:sz w:val="20"/>
          <w:szCs w:val="20"/>
          <w:lang w:val="gl-ES"/>
        </w:rPr>
        <w:t xml:space="preserve"> de selo caso, a correspondente documentación que acredita a miña  situación, </w:t>
      </w:r>
      <w:r>
        <w:rPr>
          <w:rFonts w:cs="Arial"/>
          <w:sz w:val="20"/>
          <w:szCs w:val="20"/>
          <w:lang w:val="gl-ES"/>
        </w:rPr>
        <w:t>a cal motiva a</w:t>
      </w:r>
      <w:r>
        <w:rPr>
          <w:rFonts w:cs="Arial"/>
          <w:sz w:val="20"/>
          <w:szCs w:val="20"/>
          <w:lang w:val="gl-ES"/>
        </w:rPr>
        <w:t xml:space="preserve"> aplicación </w:t>
      </w:r>
      <w:r>
        <w:rPr>
          <w:rFonts w:cs="Arial"/>
          <w:sz w:val="20"/>
          <w:szCs w:val="20"/>
          <w:lang w:val="gl-ES"/>
        </w:rPr>
        <w:t>d</w:t>
      </w:r>
      <w:r>
        <w:rPr>
          <w:rFonts w:cs="Arial"/>
          <w:sz w:val="20"/>
          <w:szCs w:val="20"/>
          <w:lang w:val="gl-ES"/>
        </w:rPr>
        <w:t>o criterio de selección ou participación indicado na táboa anterior.</w:t>
      </w:r>
    </w:p>
    <w:p>
      <w:pPr>
        <w:pStyle w:val="BodyText"/>
        <w:rPr>
          <w:rFonts w:cs="Arial"/>
          <w:iCs/>
          <w:sz w:val="8"/>
          <w:szCs w:val="8"/>
          <w:lang w:val="gl-ES"/>
        </w:rPr>
      </w:pPr>
      <w:r>
        <w:rPr>
          <w:rFonts w:cs="Arial"/>
          <w:iCs/>
          <w:sz w:val="8"/>
          <w:szCs w:val="8"/>
          <w:lang w:val="gl-ES"/>
        </w:rPr>
      </w:r>
    </w:p>
    <w:p>
      <w:pPr>
        <w:pStyle w:val="BodyText"/>
        <w:numPr>
          <w:ilvl w:val="0"/>
          <w:numId w:val="2"/>
        </w:numPr>
        <w:ind w:hanging="360" w:left="360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Que os datos declarados anteriores son certos.</w:t>
      </w:r>
    </w:p>
    <w:p>
      <w:pPr>
        <w:pStyle w:val="BodyText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</w:r>
    </w:p>
    <w:p>
      <w:pPr>
        <w:pStyle w:val="BodyText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A Coruña, na data da sinatura dixital ou electrónica da presente declaración.</w:t>
      </w:r>
    </w:p>
    <w:p>
      <w:pPr>
        <w:pStyle w:val="BodyText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</w:r>
    </w:p>
    <w:p>
      <w:pPr>
        <w:pStyle w:val="BodyText"/>
        <w:jc w:val="center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A persoa solicitante,</w:t>
      </w:r>
    </w:p>
    <w:p>
      <w:pPr>
        <w:pStyle w:val="BodyText"/>
        <w:jc w:val="center"/>
        <w:rPr>
          <w:rFonts w:cs="Arial"/>
          <w:iCs/>
          <w:sz w:val="20"/>
          <w:szCs w:val="20"/>
          <w:lang w:val="gl-ES"/>
        </w:rPr>
      </w:pPr>
      <w:r>
        <w:rPr>
          <w:rFonts w:cs="Arial"/>
          <w:iCs/>
          <w:sz w:val="20"/>
          <w:szCs w:val="20"/>
          <w:lang w:val="gl-ES"/>
        </w:rPr>
        <w:t>Asinado de forma dixital ou electrónica,</w:t>
      </w:r>
    </w:p>
    <w:sectPr>
      <w:type w:val="nextPage"/>
      <w:pgSz w:w="11906" w:h="16838"/>
      <w:pgMar w:left="1440" w:right="1440" w:gutter="0" w:header="0" w:top="851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Arial Black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―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―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doNotHyphenateCaps/>
  <w:hyphenationZone w:val="0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gl-ES" w:eastAsia="gl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a018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s-ES" w:eastAsia="es-ES" w:bidi="ar-SA"/>
    </w:rPr>
  </w:style>
  <w:style w:type="paragraph" w:styleId="Heading1">
    <w:name w:val="heading 1"/>
    <w:basedOn w:val="Normal"/>
    <w:qFormat/>
    <w:rsid w:val="00d37fa9"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d37fa9"/>
    <w:pPr>
      <w:spacing w:before="120" w:after="120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d37fa9"/>
    <w:pPr>
      <w:spacing w:before="120" w:after="120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2Car" w:customStyle="1">
    <w:name w:val="Texto independiente 2 Car"/>
    <w:basedOn w:val="DefaultParagraphFont"/>
    <w:link w:val="BodyText2"/>
    <w:qFormat/>
    <w:rsid w:val="0022461e"/>
    <w:rPr>
      <w:sz w:val="24"/>
    </w:rPr>
  </w:style>
  <w:style w:type="character" w:styleId="Hyperlink">
    <w:name w:val="Hyperlink"/>
    <w:basedOn w:val="DefaultParagraphFont"/>
    <w:rsid w:val="00e54eca"/>
    <w:rPr>
      <w:color w:themeColor="hyperlink" w:val="0000FF"/>
      <w:u w:val="single"/>
    </w:rPr>
  </w:style>
  <w:style w:type="character" w:styleId="TextoindependienteCar" w:customStyle="1">
    <w:name w:val="Texto independiente Car"/>
    <w:basedOn w:val="DefaultParagraphFont"/>
    <w:qFormat/>
    <w:rsid w:val="007a0182"/>
    <w:rPr>
      <w:rFonts w:ascii="Arial" w:hAnsi="Arial"/>
      <w:sz w:val="24"/>
      <w:szCs w:val="24"/>
      <w:lang w:val="es-ES_tradnl" w:eastAsia="es-E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xtoindependienteCar"/>
    <w:rsid w:val="00b21ae9"/>
    <w:pPr>
      <w:overflowPunct w:val="true"/>
      <w:jc w:val="both"/>
      <w:textAlignment w:val="auto"/>
    </w:pPr>
    <w:rPr>
      <w:rFonts w:ascii="Arial" w:hAnsi="Arial"/>
      <w:szCs w:val="24"/>
      <w:lang w:val="es-ES_tradn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rsid w:val="00d37fa9"/>
    <w:pPr>
      <w:spacing w:before="0" w:after="960"/>
      <w:jc w:val="center"/>
    </w:pPr>
    <w:rPr>
      <w:rFonts w:ascii="Arial Black" w:hAnsi="Arial Black"/>
      <w:sz w:val="48"/>
    </w:rPr>
  </w:style>
  <w:style w:type="paragraph" w:styleId="ndice" w:customStyle="1">
    <w:name w:val="Índice"/>
    <w:basedOn w:val="Normal"/>
    <w:qFormat/>
    <w:pPr>
      <w:suppressLineNumbers/>
    </w:pPr>
    <w:rPr>
      <w:rFonts w:ascii="Arial" w:hAnsi="Arial"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istBullet5">
    <w:name w:val="List Bullet 5"/>
    <w:basedOn w:val="Normal"/>
    <w:rsid w:val="00d37fa9"/>
    <w:pPr/>
    <w:rPr/>
  </w:style>
  <w:style w:type="paragraph" w:styleId="Textopredeterminado1" w:customStyle="1">
    <w:name w:val="Texto predeterminado:1"/>
    <w:basedOn w:val="Normal"/>
    <w:qFormat/>
    <w:rsid w:val="00d37fa9"/>
    <w:pPr/>
    <w:rPr>
      <w:lang w:val="en-US"/>
    </w:rPr>
  </w:style>
  <w:style w:type="paragraph" w:styleId="Estndar" w:customStyle="1">
    <w:name w:val="Estándar"/>
    <w:basedOn w:val="Normal"/>
    <w:qFormat/>
    <w:rsid w:val="00d37fa9"/>
    <w:pPr/>
    <w:rPr/>
  </w:style>
  <w:style w:type="paragraph" w:styleId="Simple" w:customStyle="1">
    <w:name w:val="Simple"/>
    <w:basedOn w:val="Normal"/>
    <w:qFormat/>
    <w:rsid w:val="00d37fa9"/>
    <w:pPr/>
    <w:rPr/>
  </w:style>
  <w:style w:type="paragraph" w:styleId="Topos1" w:customStyle="1">
    <w:name w:val="Topos 1"/>
    <w:basedOn w:val="Normal"/>
    <w:qFormat/>
    <w:rsid w:val="00d37fa9"/>
    <w:pPr/>
    <w:rPr/>
  </w:style>
  <w:style w:type="paragraph" w:styleId="Topos2" w:customStyle="1">
    <w:name w:val="Topos 2"/>
    <w:basedOn w:val="Normal"/>
    <w:qFormat/>
    <w:rsid w:val="00d37fa9"/>
    <w:pPr/>
    <w:rPr/>
  </w:style>
  <w:style w:type="paragraph" w:styleId="Sangraprimeralnea" w:customStyle="1">
    <w:name w:val="Sangría  primera línea"/>
    <w:basedOn w:val="Normal"/>
    <w:qFormat/>
    <w:rsid w:val="00d37fa9"/>
    <w:pPr>
      <w:ind w:firstLine="720"/>
    </w:pPr>
    <w:rPr/>
  </w:style>
  <w:style w:type="paragraph" w:styleId="Esquemaynmeros" w:customStyle="1">
    <w:name w:val="Esquema y números"/>
    <w:basedOn w:val="Normal"/>
    <w:qFormat/>
    <w:rsid w:val="00d37fa9"/>
    <w:pPr/>
    <w:rPr/>
  </w:style>
  <w:style w:type="paragraph" w:styleId="Textodetabla" w:customStyle="1">
    <w:name w:val="Texto de tabla"/>
    <w:basedOn w:val="Normal"/>
    <w:qFormat/>
    <w:rsid w:val="00d37fa9"/>
    <w:pPr>
      <w:tabs>
        <w:tab w:val="clear" w:pos="708"/>
        <w:tab w:val="decimal" w:pos="0" w:leader="none"/>
      </w:tabs>
    </w:pPr>
    <w:rPr/>
  </w:style>
  <w:style w:type="paragraph" w:styleId="Textopredeterminado" w:customStyle="1">
    <w:name w:val="Texto predeterminado"/>
    <w:basedOn w:val="Normal"/>
    <w:qFormat/>
    <w:rsid w:val="00d37fa9"/>
    <w:pPr/>
    <w:rPr/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rsid w:val="00be55cf"/>
    <w:pPr>
      <w:tabs>
        <w:tab w:val="clear" w:pos="708"/>
        <w:tab w:val="center" w:pos="4252" w:leader="none"/>
        <w:tab w:val="right" w:pos="8504" w:leader="none"/>
      </w:tabs>
      <w:overflowPunct w:val="true"/>
      <w:textAlignment w:val="auto"/>
    </w:pPr>
    <w:rPr>
      <w:szCs w:val="24"/>
      <w:lang w:val="es-ES_tradnl"/>
    </w:rPr>
  </w:style>
  <w:style w:type="paragraph" w:styleId="BodyTextIndent">
    <w:name w:val="Body Text Indent"/>
    <w:basedOn w:val="Normal"/>
    <w:rsid w:val="00be55cf"/>
    <w:pPr>
      <w:spacing w:before="0" w:after="120"/>
      <w:ind w:left="283"/>
    </w:pPr>
    <w:rPr/>
  </w:style>
  <w:style w:type="paragraph" w:styleId="BalloonText">
    <w:name w:val="Balloon Text"/>
    <w:basedOn w:val="Normal"/>
    <w:semiHidden/>
    <w:qFormat/>
    <w:rsid w:val="009b6b91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81825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odyText2">
    <w:name w:val="Body Text 2"/>
    <w:basedOn w:val="Normal"/>
    <w:link w:val="Textoindependiente2Car"/>
    <w:qFormat/>
    <w:pPr>
      <w:jc w:val="both"/>
    </w:pPr>
    <w:rPr>
      <w:rFonts w:ascii="Arial" w:hAnsi="Arial" w:cs="Arial"/>
      <w:b/>
      <w:bCs/>
    </w:rPr>
  </w:style>
  <w:style w:type="paragraph" w:styleId="NormalWeb">
    <w:name w:val="Normal (Web)"/>
    <w:basedOn w:val="Normal"/>
    <w:uiPriority w:val="99"/>
    <w:unhideWhenUsed/>
    <w:qFormat/>
    <w:rsid w:val="005a35ca"/>
    <w:pPr>
      <w:overflowPunct w:val="true"/>
      <w:spacing w:lineRule="auto" w:line="276" w:beforeAutospacing="1" w:after="142"/>
      <w:textAlignment w:val="auto"/>
    </w:pPr>
    <w:rPr>
      <w:szCs w:val="24"/>
    </w:rPr>
  </w:style>
  <w:style w:type="paragraph" w:styleId="western" w:customStyle="1">
    <w:name w:val="western"/>
    <w:basedOn w:val="Normal"/>
    <w:qFormat/>
    <w:rsid w:val="00a3314a"/>
    <w:pPr>
      <w:overflowPunct w:val="true"/>
      <w:spacing w:beforeAutospacing="1" w:afterAutospacing="1"/>
      <w:jc w:val="both"/>
      <w:textAlignment w:val="auto"/>
    </w:pPr>
    <w:rPr>
      <w:rFonts w:ascii="Arial" w:hAnsi="Arial" w:cs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a34449"/>
    <w:pPr>
      <w:spacing w:before="0" w:after="0"/>
      <w:ind w:left="720"/>
      <w:contextualSpacing/>
    </w:pPr>
    <w:rPr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ff35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LibreOffice/24.8.4.2$Windows_X86_64 LibreOffice_project/bb3cfa12c7b1bf994ecc5649a80400d06cd71002</Application>
  <AppVersion>15.0000</AppVersion>
  <Pages>1</Pages>
  <Words>459</Words>
  <Characters>2505</Characters>
  <CharactersWithSpaces>2926</CharactersWithSpaces>
  <Paragraphs>40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2025-03-31T06:07:00Z</dcterms:created>
  <dc:creator>Planificacion y Control</dc:creator>
  <dc:description/>
  <dc:language>es-ES</dc:language>
  <cp:lastModifiedBy/>
  <cp:lastPrinted>2025-03-31T10:47:35Z</cp:lastPrinted>
  <dcterms:modified xsi:type="dcterms:W3CDTF">2025-03-31T10:47:28Z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